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>ANEXO 1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LAYOUT Y OTROS ESQUEMAS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2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CASETA VIGILANCIA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3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PLAN FORESTACION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4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>MONITOREO AGUAS SUBTERRANEAS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5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MEDICION HUMEDAD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6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COMPRA FILTRO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7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IMPLEMENTACION FILTRO </w:t>
      </w: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DESHIDRATACION</w:t>
      </w:r>
    </w:p>
    <w:p w:rsidR="007661B4" w:rsidRDefault="007661B4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7661B4" w:rsidRDefault="007661B4" w:rsidP="007661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61B4" w:rsidRPr="00D60351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8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FOTOS</w:t>
      </w:r>
    </w:p>
    <w:p w:rsidR="00583C03" w:rsidRDefault="00583C03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E8A">
        <w:rPr>
          <w:rFonts w:ascii="Times New Roman" w:hAnsi="Times New Roman" w:cs="Times New Roman"/>
          <w:b/>
          <w:sz w:val="24"/>
          <w:szCs w:val="24"/>
        </w:rPr>
        <w:lastRenderedPageBreak/>
        <w:t>PROGRAMA DE CUMPLIMIENTO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  <w:t>FORMULACION DE CARGOS ASESORIAS LOS OLIVOS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0351">
        <w:rPr>
          <w:rFonts w:ascii="Times New Roman" w:hAnsi="Times New Roman" w:cs="Times New Roman"/>
          <w:b/>
          <w:bCs/>
          <w:sz w:val="24"/>
          <w:szCs w:val="24"/>
        </w:rPr>
        <w:t xml:space="preserve">PROYECTO “PLANTA DE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DISPOSICION FINAL 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 RESIDUOS INDUSTRIALES ECOPRIAL</w:t>
      </w:r>
      <w:r w:rsidRPr="00D60351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:rsidR="00583C03" w:rsidRDefault="00583C03" w:rsidP="00583C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3C03" w:rsidRPr="00D60351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COMUNA Y PROVINCIA DE </w:t>
      </w:r>
      <w:r>
        <w:rPr>
          <w:rFonts w:ascii="Times New Roman" w:hAnsi="Times New Roman" w:cs="Times New Roman"/>
          <w:bCs/>
          <w:sz w:val="20"/>
          <w:szCs w:val="20"/>
        </w:rPr>
        <w:t>OSORNO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60351">
        <w:rPr>
          <w:rFonts w:ascii="Times New Roman" w:hAnsi="Times New Roman" w:cs="Times New Roman"/>
          <w:bCs/>
          <w:sz w:val="20"/>
          <w:szCs w:val="20"/>
        </w:rPr>
        <w:t xml:space="preserve">REGIÓN DE </w:t>
      </w:r>
      <w:r>
        <w:rPr>
          <w:rFonts w:ascii="Times New Roman" w:hAnsi="Times New Roman" w:cs="Times New Roman"/>
          <w:bCs/>
          <w:sz w:val="20"/>
          <w:szCs w:val="20"/>
        </w:rPr>
        <w:t>LOS LAGOS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661B4">
        <w:rPr>
          <w:rFonts w:ascii="Times New Roman" w:hAnsi="Times New Roman" w:cs="Times New Roman"/>
          <w:b/>
          <w:bCs/>
          <w:sz w:val="36"/>
          <w:szCs w:val="36"/>
        </w:rPr>
        <w:t xml:space="preserve">ANEXO </w:t>
      </w:r>
      <w:r>
        <w:rPr>
          <w:rFonts w:ascii="Times New Roman" w:hAnsi="Times New Roman" w:cs="Times New Roman"/>
          <w:b/>
          <w:bCs/>
          <w:sz w:val="36"/>
          <w:szCs w:val="36"/>
        </w:rPr>
        <w:t>9</w:t>
      </w: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583C03" w:rsidRDefault="00583C03" w:rsidP="00583C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PROGRAMA CAPACITACION PUESTA EN MARCHA FILTRO TORNILLO</w:t>
      </w:r>
    </w:p>
    <w:p w:rsid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661B4" w:rsidRPr="007661B4" w:rsidRDefault="007661B4" w:rsidP="007661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E22D5" w:rsidRDefault="00583C03"/>
    <w:sectPr w:rsidR="00FE22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1B4"/>
    <w:rsid w:val="00583C03"/>
    <w:rsid w:val="007661B4"/>
    <w:rsid w:val="00A81311"/>
    <w:rsid w:val="00AF589B"/>
    <w:rsid w:val="00B7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3146A1"/>
  <w15:chartTrackingRefBased/>
  <w15:docId w15:val="{437EB708-E4F0-4155-A715-11291894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661B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66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1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334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Diez Valencia</dc:creator>
  <cp:keywords/>
  <dc:description/>
  <cp:lastModifiedBy>Alejandro Diez Valencia</cp:lastModifiedBy>
  <cp:revision>2</cp:revision>
  <cp:lastPrinted>2016-10-11T12:31:00Z</cp:lastPrinted>
  <dcterms:created xsi:type="dcterms:W3CDTF">2016-07-22T04:31:00Z</dcterms:created>
  <dcterms:modified xsi:type="dcterms:W3CDTF">2016-10-11T12:33:00Z</dcterms:modified>
</cp:coreProperties>
</file>